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1200" w:lineRule="exact"/>
        <w:jc w:val="center"/>
        <w:rPr>
          <w:rFonts w:ascii="方正小标宋简体" w:hAnsi="华文中宋" w:eastAsia="方正小标宋简体"/>
          <w:b/>
          <w:color w:val="FF0000"/>
          <w:kern w:val="0"/>
          <w:sz w:val="108"/>
          <w:szCs w:val="108"/>
        </w:rPr>
      </w:pPr>
      <w:r>
        <w:rPr>
          <w:rFonts w:hint="eastAsia" w:ascii="方正小标宋简体" w:hAnsi="华文中宋" w:eastAsia="方正小标宋简体"/>
          <w:b/>
          <w:color w:val="FF0000"/>
          <w:spacing w:val="0"/>
          <w:w w:val="68"/>
          <w:kern w:val="0"/>
          <w:sz w:val="108"/>
          <w:szCs w:val="108"/>
          <w:fitText w:val="8828" w:id="0"/>
          <w:lang w:eastAsia="zh-CN"/>
        </w:rPr>
        <w:t>伊宁县</w:t>
      </w:r>
      <w:r>
        <w:rPr>
          <w:rFonts w:hint="eastAsia" w:ascii="方正小标宋简体" w:hAnsi="华文中宋" w:eastAsia="方正小标宋简体"/>
          <w:b/>
          <w:color w:val="FF0000"/>
          <w:spacing w:val="0"/>
          <w:w w:val="68"/>
          <w:kern w:val="0"/>
          <w:sz w:val="108"/>
          <w:szCs w:val="108"/>
          <w:fitText w:val="8828" w:id="0"/>
        </w:rPr>
        <w:t>市场监督管理</w:t>
      </w:r>
      <w:r>
        <w:rPr>
          <w:rFonts w:hint="eastAsia" w:ascii="方正小标宋简体" w:hAnsi="华文中宋" w:eastAsia="方正小标宋简体"/>
          <w:b/>
          <w:color w:val="FF0000"/>
          <w:spacing w:val="-17"/>
          <w:w w:val="68"/>
          <w:kern w:val="0"/>
          <w:sz w:val="108"/>
          <w:szCs w:val="108"/>
          <w:fitText w:val="8828" w:id="0"/>
        </w:rPr>
        <w:t>局</w:t>
      </w:r>
    </w:p>
    <w:p>
      <w:pPr>
        <w:spacing w:line="560" w:lineRule="exact"/>
        <w:jc w:val="center"/>
        <w:rPr>
          <w:rFonts w:ascii="仿宋_GB2312" w:hAnsi="黑体" w:eastAsia="仿宋_GB2312"/>
          <w:sz w:val="44"/>
          <w:szCs w:val="44"/>
        </w:rPr>
      </w:pPr>
      <w:r>
        <w:rPr>
          <w:rFonts w:ascii="仿宋_GB2312" w:hAnsi="宋体" w:eastAsia="仿宋_GB2312" w:cs="宋体"/>
          <w:b/>
          <w:bCs/>
          <w:color w:val="44444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180340</wp:posOffset>
                </wp:positionV>
                <wp:extent cx="6120130" cy="1905"/>
                <wp:effectExtent l="0" t="25400" r="13970" b="29845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130" cy="1905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top:14.2pt;height:0.15pt;width:481.9pt;mso-position-horizontal:center;mso-position-horizontal-relative:margin;mso-position-vertical-relative:line;mso-wrap-distance-bottom:0pt;mso-wrap-distance-top:0pt;z-index:251660288;mso-width-relative:page;mso-height-relative:page;" filled="f" stroked="t" coordsize="21600,21600" o:gfxdata="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vlWotUAAAAGAQAADwAAAAAAAAABACAAAAAiAAAAZHJzL2Rvd25yZXYueG1sUEsBAhQA&#10;FAAAAAgAh07iQHdAvFz1AQAA7wMAAA4AAAAAAAAAAQAgAAAAJAEAAGRycy9lMm9Eb2MueG1sUEsF&#10;BgAAAAAGAAYAWQEAAIsFAAAAAA==&#10;">
                <v:fill on="f" focussize="0,0"/>
                <v:stroke weight="4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黑体" w:eastAsia="仿宋_GB2312"/>
          <w:sz w:val="32"/>
          <w:szCs w:val="32"/>
        </w:rPr>
        <w:t xml:space="preserve">                            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伊宁县</w: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年度食品生产加工单位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监督管理工作计划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</w:t>
      </w:r>
      <w:r>
        <w:rPr>
          <w:rFonts w:hint="eastAsia" w:ascii="仿宋_GB2312" w:eastAsia="仿宋_GB2312"/>
          <w:sz w:val="32"/>
          <w:szCs w:val="32"/>
          <w:lang w:eastAsia="zh-CN"/>
        </w:rPr>
        <w:t>伊宁县</w:t>
      </w:r>
      <w:r>
        <w:rPr>
          <w:rFonts w:hint="eastAsia" w:ascii="仿宋_GB2312" w:eastAsia="仿宋_GB2312"/>
          <w:sz w:val="32"/>
          <w:szCs w:val="32"/>
        </w:rPr>
        <w:t>辖区食品生产加工经营单位食品安全监管工作，严格落实食品安全监管职责，提升食品安全源头治理成效，现结合</w:t>
      </w:r>
      <w:r>
        <w:rPr>
          <w:rFonts w:hint="eastAsia" w:ascii="仿宋_GB2312" w:eastAsia="仿宋_GB2312"/>
          <w:sz w:val="32"/>
          <w:szCs w:val="32"/>
          <w:lang w:eastAsia="zh-CN"/>
        </w:rPr>
        <w:t>伊宁县</w:t>
      </w:r>
      <w:r>
        <w:rPr>
          <w:rFonts w:hint="eastAsia" w:ascii="仿宋_GB2312" w:eastAsia="仿宋_GB2312"/>
          <w:sz w:val="32"/>
          <w:szCs w:val="32"/>
        </w:rPr>
        <w:t>食品生产经营风险分级管理工作，根据企业风险分级等级开展对应频次监督检查，严格按照国家食品药品监督管理总局《食品生产经营风险分级管理办法》(食药监食监一〔2016〕115号)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食品生产经营日常监督检查管理办法》（国家总局令23号）、《自治区食品生产单位日常监督管理巡查办法（试行）》（新食药监食〔2015〕70号），对辖区食品生产企业全覆盖监督检查。依照《食品安全法》第一百零九条第二款规定，特制定</w:t>
      </w:r>
      <w:r>
        <w:rPr>
          <w:rFonts w:hint="eastAsia" w:ascii="仿宋_GB2312" w:eastAsia="仿宋_GB2312"/>
          <w:sz w:val="32"/>
          <w:szCs w:val="32"/>
          <w:lang w:eastAsia="zh-CN"/>
        </w:rPr>
        <w:t>伊宁县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年度食品生产加工单位监督管理工作计划。</w:t>
      </w:r>
    </w:p>
    <w:p>
      <w:pPr>
        <w:rPr>
          <w:rFonts w:ascii="黑体" w:eastAsia="黑体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年度食品生产加工单位监督管理工作计划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伊宁县</w:t>
      </w:r>
      <w:r>
        <w:rPr>
          <w:rFonts w:hint="eastAsia" w:ascii="仿宋_GB2312" w:eastAsia="仿宋_GB2312"/>
          <w:sz w:val="32"/>
          <w:szCs w:val="32"/>
        </w:rPr>
        <w:t>市场监督管理局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黑体" w:eastAsia="黑体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rPr>
          <w:rFonts w:ascii="黑体" w:eastAsia="黑体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pacing w:val="20"/>
          <w:sz w:val="44"/>
          <w:szCs w:val="44"/>
        </w:rPr>
        <w:t>年度食品生产加工单位监督管理工作计划编制汇总表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填报单位（盖章）： 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伊宁县</w:t>
      </w:r>
      <w:r>
        <w:rPr>
          <w:rFonts w:hint="eastAsia" w:ascii="宋体" w:hAnsi="宋体" w:cs="宋体"/>
          <w:kern w:val="0"/>
          <w:sz w:val="24"/>
          <w:szCs w:val="24"/>
        </w:rPr>
        <w:t>市场监督管理局                                    20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  <w:szCs w:val="24"/>
        </w:rPr>
        <w:t>年1月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4"/>
        <w:tblW w:w="13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22"/>
        <w:gridCol w:w="792"/>
        <w:gridCol w:w="793"/>
        <w:gridCol w:w="516"/>
        <w:gridCol w:w="457"/>
        <w:gridCol w:w="457"/>
        <w:gridCol w:w="516"/>
        <w:gridCol w:w="457"/>
        <w:gridCol w:w="480"/>
        <w:gridCol w:w="480"/>
        <w:gridCol w:w="480"/>
        <w:gridCol w:w="481"/>
        <w:gridCol w:w="480"/>
        <w:gridCol w:w="480"/>
        <w:gridCol w:w="480"/>
        <w:gridCol w:w="481"/>
        <w:gridCol w:w="480"/>
        <w:gridCol w:w="480"/>
        <w:gridCol w:w="480"/>
        <w:gridCol w:w="481"/>
        <w:gridCol w:w="480"/>
        <w:gridCol w:w="480"/>
        <w:gridCol w:w="480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县（市、区）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企业总数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食品生产企业数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小作坊数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A级企业数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B级企业数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C级企业数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D级企业数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第一季度监督管理计划（次）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第二季度监督管理计划（次）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第三季度监督管理计划（次）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第四季度监督管理计划（次）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A级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B级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C级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D级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A级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B级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C级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D级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A级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B级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C级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D级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A级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B级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C级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伊宁县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</w:tr>
    </w:tbl>
    <w:p>
      <w:pPr>
        <w:widowControl/>
        <w:tabs>
          <w:tab w:val="left" w:pos="2072"/>
          <w:tab w:val="left" w:pos="2872"/>
          <w:tab w:val="left" w:pos="3672"/>
          <w:tab w:val="left" w:pos="4192"/>
          <w:tab w:val="left" w:pos="4652"/>
          <w:tab w:val="left" w:pos="5112"/>
          <w:tab w:val="left" w:pos="5632"/>
          <w:tab w:val="left" w:pos="6092"/>
          <w:tab w:val="left" w:pos="6548"/>
          <w:tab w:val="left" w:pos="7004"/>
          <w:tab w:val="left" w:pos="7460"/>
          <w:tab w:val="left" w:pos="7916"/>
          <w:tab w:val="left" w:pos="8372"/>
          <w:tab w:val="left" w:pos="8828"/>
          <w:tab w:val="left" w:pos="9284"/>
          <w:tab w:val="left" w:pos="9740"/>
          <w:tab w:val="left" w:pos="11180"/>
          <w:tab w:val="left" w:pos="11700"/>
          <w:tab w:val="left" w:pos="12223"/>
          <w:tab w:val="left" w:pos="12734"/>
          <w:tab w:val="left" w:pos="13247"/>
        </w:tabs>
        <w:adjustRightInd w:val="0"/>
        <w:ind w:firstLine="630" w:firstLineChars="30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tabs>
          <w:tab w:val="left" w:pos="2072"/>
          <w:tab w:val="left" w:pos="2872"/>
          <w:tab w:val="left" w:pos="3672"/>
          <w:tab w:val="left" w:pos="4192"/>
          <w:tab w:val="left" w:pos="4652"/>
          <w:tab w:val="left" w:pos="5112"/>
          <w:tab w:val="left" w:pos="5632"/>
          <w:tab w:val="left" w:pos="6092"/>
          <w:tab w:val="left" w:pos="6548"/>
          <w:tab w:val="left" w:pos="7004"/>
          <w:tab w:val="left" w:pos="7460"/>
          <w:tab w:val="left" w:pos="7916"/>
          <w:tab w:val="left" w:pos="8372"/>
          <w:tab w:val="left" w:pos="8828"/>
          <w:tab w:val="left" w:pos="9284"/>
          <w:tab w:val="left" w:pos="9740"/>
          <w:tab w:val="left" w:pos="11180"/>
          <w:tab w:val="left" w:pos="11700"/>
          <w:tab w:val="left" w:pos="12223"/>
          <w:tab w:val="left" w:pos="12734"/>
          <w:tab w:val="left" w:pos="13247"/>
        </w:tabs>
        <w:adjustRightInd w:val="0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填表人：</w:t>
      </w:r>
      <w:r>
        <w:rPr>
          <w:rFonts w:hint="eastAsia" w:ascii="宋体" w:hAnsi="宋体" w:cs="宋体"/>
          <w:kern w:val="0"/>
          <w:szCs w:val="21"/>
          <w:lang w:eastAsia="zh-CN"/>
        </w:rPr>
        <w:t>唐恬</w:t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>审核人：</w:t>
      </w:r>
      <w:r>
        <w:rPr>
          <w:rFonts w:hint="eastAsia" w:ascii="宋体" w:hAnsi="宋体" w:cs="宋体"/>
          <w:kern w:val="0"/>
          <w:szCs w:val="21"/>
          <w:lang w:eastAsia="zh-CN"/>
        </w:rPr>
        <w:t>杜爱洪</w:t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</w:p>
    <w:p>
      <w:pPr>
        <w:rPr>
          <w:rFonts w:ascii="黑体" w:eastAsia="黑体"/>
        </w:rPr>
      </w:pPr>
      <w:bookmarkStart w:id="0" w:name="_GoBack"/>
      <w:bookmarkEnd w:id="0"/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rPr>
          <w:rFonts w:ascii="黑体" w:eastAsia="黑体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pacing w:val="20"/>
          <w:sz w:val="44"/>
          <w:szCs w:val="44"/>
        </w:rPr>
        <w:t>年度食品生产单位监督管理工作计划编制表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填报单位（盖章）：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伊宁县</w:t>
      </w:r>
      <w:r>
        <w:rPr>
          <w:rFonts w:hint="eastAsia" w:ascii="宋体" w:hAnsi="宋体" w:cs="宋体"/>
          <w:kern w:val="0"/>
          <w:sz w:val="24"/>
          <w:szCs w:val="24"/>
        </w:rPr>
        <w:t>市场监督管理局                                   20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  <w:szCs w:val="24"/>
        </w:rPr>
        <w:t>年 1月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4"/>
        <w:tblW w:w="13721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6"/>
        <w:gridCol w:w="2360"/>
        <w:gridCol w:w="1707"/>
        <w:gridCol w:w="1052"/>
        <w:gridCol w:w="896"/>
        <w:gridCol w:w="896"/>
        <w:gridCol w:w="896"/>
        <w:gridCol w:w="896"/>
        <w:gridCol w:w="381"/>
        <w:gridCol w:w="382"/>
        <w:gridCol w:w="328"/>
        <w:gridCol w:w="436"/>
        <w:gridCol w:w="382"/>
        <w:gridCol w:w="382"/>
        <w:gridCol w:w="381"/>
        <w:gridCol w:w="382"/>
        <w:gridCol w:w="382"/>
        <w:gridCol w:w="382"/>
        <w:gridCol w:w="382"/>
        <w:gridCol w:w="38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许可证编号或小作坊编号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生产产品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县级局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监管人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监督检查次数</w:t>
            </w:r>
          </w:p>
        </w:tc>
        <w:tc>
          <w:tcPr>
            <w:tcW w:w="4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月度实施计划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伊犁第一坊古城风暴酒业有限公司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SC11565402100226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伊犁雪莲乳业有限公司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SC10565402100210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乳制品。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伊宁县恒绿黑麦种植科技开发农民专业合作社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SC10165402100441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伊宁县古丽迪雅食品有限公司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SC11765402100310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伊宁县英塔木镇优努斯植物油加工厂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SC10265402100307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伊犁博泰食品科技开发有限责任公司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SC10165402100335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伊宁县水晶冰糖加工厂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SC12165402100092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伊犁冠通生物集团有限公司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SC10265402100044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伊宁县康美食品厂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SC11865402100362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伊宁县奴尔库提食品加工厂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SC12165402100381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食糖；糖果制品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伊宁县沙荷坛食品加工厂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SC11765402100408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中粮屯河伊犁新宁糖业有限公司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SC12165402100429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伊宁县家里好食用植物油厂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SC10265402100212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伊犁友合粮油有限责任公司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SC10165402100417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伊宁县愉香炒货厂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SC11865402100426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伊宁县农兴林果业专业合作社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SC11765402100027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新疆健源食品有限公司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SC12465402100067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伊宁县香万家食用植物油加工厂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SC10265402100479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伊宁县伊杏乡养蜂专业合作社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SC12665402100057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蜂产品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伊犁伊香安百粮油有限责任公司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SC10265402100157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伊宁县欧籽库木商贸有限公司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SC10765402100486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伊宁县巴依托海兴隆豆制品加工厂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SC12365402100023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伊宁县币山油脂厂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SC10265402100077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伊宁县英塔木镇天鹅湖食品加工厂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SC11665402100083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伊宁县英塔木镇麦孜力克榨油厂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SC10265402100237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伊宁县愉群翁乡麦德尔马肉加工厂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SC10465402100276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伊宁县墩麻扎镇伊新牛羊养殖农民专业合作社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SC11165402100265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伊宁县麻扎乡苏檀歪思农牧综合开发专业合作社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SC10165402100126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伊宁县阿祖优穆食品有限公司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SC11365402100113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伊宁县谢百特巴格食品厂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SC11765402100141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伊宁县金丝猴瓜籽厂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SC11865402100161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伊宁县王豆腐豆制品加工厂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SC12565402100184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伊宁县三佳粮油加工厂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SC10265402100132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伊宁县冯氏炒货厂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SC11865402100196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伊宁县白骆驼炒货厂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SC11865402100170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伊宁县金盛园食品有限公司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SC11765402100248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伊犁阿吾拉力食品加工有限公司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SC11065402100253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新疆忠霞食品有限公司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SC11165402100396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伊宁县龙之泉饮料厂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SC10665402100359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伊宁县欧凯喜果酱加工厂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SC11765402110571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伊宁县久久味饮料加工厂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8"/>
                <w:lang w:val="en-US" w:eastAsia="zh-CN" w:bidi="ar"/>
              </w:rPr>
              <w:t>SC10665402110569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伊犁弓月餐饮管理服务有限公司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SC12465402110587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伊犁大美果缘农业科技有限公司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SC12465402110595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伊宁县娜孜克茶叶加工厂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8"/>
                <w:lang w:val="en-US" w:eastAsia="zh-CN" w:bidi="ar"/>
              </w:rPr>
              <w:t>sc11465402110608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伊宁县百木塔商贸有限公司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SC10365402100499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伊宁县马乌力提食品加工厂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SC10765402100541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伊宁县娜扎开提食品加工厂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SC12465402100510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伊宁县塞尔肯榨油坊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SC10265402110613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伊宁县满升顺杂碎加工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羊肚、牛肚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伊宁县老安家粗粮坊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特色凉皮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伊宁县奇曼古丽酸奶厂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伊宁县塔西酷目糕点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伊宁县康隆榨油厂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伊宁县散散孜榨油厂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伊宁县马海云榨油坊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伊宁县英塔木乡福庆面粉厂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伊宁县吾孜梦冰淇凌厂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冰淇淋、酸奶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伊宁县凝忆食品厂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伊宁县马生贵面粉厂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小麦粉加工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伊宁县特提木榨油坊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伊宁县哈山榨油坊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伊宁县萨伊地榨油坊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伊宁县凉爽冷饮店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发酵乳制品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伊宁县农惠多馕业合作社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馕饼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伊宁县永清鑫榨油坊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伊宁县天诚面粉厂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小麦粉加工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伊宁县迪丽格亚尔食品加工厂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xjspxzf6540210019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馕饼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伊宁县好享来榨油坊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伊宁县世军油料加工厂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伊宁县愉群翁乡麦志东油料加工厂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伊宁县吉粮榨油坊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伊宁县油赞榨油坊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伊宁县皮尔开提榨油坊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伊宁县祥龙榨油坊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伊宁县豪贵榨油坊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伊宁县那菲赛榨油厂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伊宁县马建民榨油坊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xjspxzf6540210029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伊宁县闵他依尔牛杂碎店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牛杂碎加工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伊宁县馋嘴爆米花店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伊宁县维吾尔玉其温乡爆米花加工销售店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伊宁县图达洪榨油坊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伊宁县福诚粮油加工厂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伊宁县曲鲁海乡新兴腾粮油综合加工厂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xjspxzf6540210035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面粉加工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唐恬、哈里旦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3269"/>
          <w:tab w:val="left" w:pos="5589"/>
          <w:tab w:val="left" w:pos="6929"/>
          <w:tab w:val="left" w:pos="8229"/>
          <w:tab w:val="left" w:pos="9249"/>
          <w:tab w:val="left" w:pos="9929"/>
          <w:tab w:val="left" w:pos="10609"/>
          <w:tab w:val="left" w:pos="10945"/>
          <w:tab w:val="left" w:pos="11281"/>
          <w:tab w:val="left" w:pos="11617"/>
          <w:tab w:val="left" w:pos="11953"/>
          <w:tab w:val="left" w:pos="12289"/>
          <w:tab w:val="left" w:pos="13633"/>
          <w:tab w:val="left" w:pos="14089"/>
          <w:tab w:val="left" w:pos="14545"/>
        </w:tabs>
        <w:adjustRightInd w:val="0"/>
        <w:spacing w:line="300" w:lineRule="exact"/>
        <w:jc w:val="center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填表人</w:t>
      </w:r>
      <w:r>
        <w:rPr>
          <w:rFonts w:hint="eastAsia" w:ascii="宋体" w:hAnsi="宋体" w:cs="宋体"/>
          <w:kern w:val="0"/>
          <w:szCs w:val="21"/>
          <w:lang w:eastAsia="zh-CN"/>
        </w:rPr>
        <w:t>：唐恬</w:t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>批准人：</w:t>
      </w:r>
      <w:r>
        <w:rPr>
          <w:rFonts w:hint="eastAsia" w:ascii="宋体" w:hAnsi="宋体" w:cs="宋体"/>
          <w:kern w:val="0"/>
          <w:szCs w:val="21"/>
          <w:lang w:eastAsia="zh-CN"/>
        </w:rPr>
        <w:t>杜爱洪</w:t>
      </w:r>
    </w:p>
    <w:p>
      <w:pPr>
        <w:widowControl/>
        <w:tabs>
          <w:tab w:val="left" w:pos="10945"/>
          <w:tab w:val="left" w:pos="11281"/>
          <w:tab w:val="left" w:pos="11617"/>
          <w:tab w:val="left" w:pos="11953"/>
          <w:tab w:val="left" w:pos="12289"/>
          <w:tab w:val="left" w:pos="12625"/>
          <w:tab w:val="left" w:pos="12961"/>
          <w:tab w:val="left" w:pos="13297"/>
          <w:tab w:val="left" w:pos="13633"/>
          <w:tab w:val="left" w:pos="14089"/>
          <w:tab w:val="left" w:pos="14545"/>
        </w:tabs>
        <w:adjustRightInd w:val="0"/>
        <w:spacing w:line="300" w:lineRule="exact"/>
        <w:ind w:firstLine="630" w:firstLineChars="300"/>
      </w:pPr>
      <w:r>
        <w:rPr>
          <w:rFonts w:hint="eastAsia" w:ascii="宋体" w:hAnsi="宋体" w:cs="宋体"/>
          <w:kern w:val="0"/>
          <w:szCs w:val="21"/>
        </w:rPr>
        <w:t>说明：1.月度实施计划以“√”方式在相应的月份填写。2.生产产品按照《食品生产许可分类目录》中的类别名称填写。</w:t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  <w:r>
        <w:rPr>
          <w:rFonts w:ascii="宋体" w:hAnsi="宋体" w:cs="宋体"/>
          <w:kern w:val="0"/>
          <w:szCs w:val="21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6D"/>
    <w:rsid w:val="00122CC6"/>
    <w:rsid w:val="00153A24"/>
    <w:rsid w:val="00156FD9"/>
    <w:rsid w:val="001730C1"/>
    <w:rsid w:val="00177226"/>
    <w:rsid w:val="001E7E80"/>
    <w:rsid w:val="002C308A"/>
    <w:rsid w:val="002C4927"/>
    <w:rsid w:val="00301790"/>
    <w:rsid w:val="00326CF3"/>
    <w:rsid w:val="00334064"/>
    <w:rsid w:val="003459C0"/>
    <w:rsid w:val="0036236B"/>
    <w:rsid w:val="003C2DDF"/>
    <w:rsid w:val="004D59A4"/>
    <w:rsid w:val="004D67B6"/>
    <w:rsid w:val="00502EEA"/>
    <w:rsid w:val="00594671"/>
    <w:rsid w:val="00606545"/>
    <w:rsid w:val="006760AD"/>
    <w:rsid w:val="006C0F2F"/>
    <w:rsid w:val="006E116D"/>
    <w:rsid w:val="006F58DC"/>
    <w:rsid w:val="007C0E23"/>
    <w:rsid w:val="00815247"/>
    <w:rsid w:val="00830DC2"/>
    <w:rsid w:val="00871CC8"/>
    <w:rsid w:val="008734B9"/>
    <w:rsid w:val="008C2B9C"/>
    <w:rsid w:val="00925E6A"/>
    <w:rsid w:val="00983A3E"/>
    <w:rsid w:val="00A62DFF"/>
    <w:rsid w:val="00AA399B"/>
    <w:rsid w:val="00AB2F49"/>
    <w:rsid w:val="00B32344"/>
    <w:rsid w:val="00BB4A9E"/>
    <w:rsid w:val="00BE03EE"/>
    <w:rsid w:val="00BF2FB0"/>
    <w:rsid w:val="00CA77C3"/>
    <w:rsid w:val="00D033C6"/>
    <w:rsid w:val="00D52318"/>
    <w:rsid w:val="00DB17FA"/>
    <w:rsid w:val="00DB3E96"/>
    <w:rsid w:val="00ED6A43"/>
    <w:rsid w:val="00FD2A39"/>
    <w:rsid w:val="00FE1F33"/>
    <w:rsid w:val="04D065E3"/>
    <w:rsid w:val="0F8604CC"/>
    <w:rsid w:val="10767BD1"/>
    <w:rsid w:val="19237FF5"/>
    <w:rsid w:val="1EE71F3C"/>
    <w:rsid w:val="21511A77"/>
    <w:rsid w:val="34E81EAA"/>
    <w:rsid w:val="35081C78"/>
    <w:rsid w:val="36AB393C"/>
    <w:rsid w:val="3C2B03AB"/>
    <w:rsid w:val="50C9276F"/>
    <w:rsid w:val="59971EB0"/>
    <w:rsid w:val="6A691C60"/>
    <w:rsid w:val="6F2632E3"/>
    <w:rsid w:val="79BC50D5"/>
    <w:rsid w:val="7AE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376</Words>
  <Characters>2148</Characters>
  <Lines>17</Lines>
  <Paragraphs>5</Paragraphs>
  <TotalTime>1</TotalTime>
  <ScaleCrop>false</ScaleCrop>
  <LinksUpToDate>false</LinksUpToDate>
  <CharactersWithSpaces>2519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2019-01-03T05:53:00Z</dcterms:created>
  <dc:creator>Administrator</dc:creator>
  <cp:lastModifiedBy>月之薄岚</cp:lastModifiedBy>
  <cp:lastPrinted>2021-09-15T09:12:14Z</cp:lastPrinted>
  <dcterms:modified xsi:type="dcterms:W3CDTF">2021-09-15T09:39:13Z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