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听证纪要</w:t>
      </w:r>
    </w:p>
    <w:p>
      <w:pPr>
        <w:spacing w:line="560" w:lineRule="exact"/>
        <w:ind w:firstLine="589" w:firstLineChars="190"/>
        <w:rPr>
          <w:rFonts w:hint="eastAsia" w:ascii="宋体" w:hAnsi="宋体" w:eastAsia="方正仿宋_GBK" w:cs="方正仿宋_GBK"/>
          <w:sz w:val="31"/>
          <w:szCs w:val="31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依据XXXX年XX月XX日在XX县XX路XX大楼X号会议室召开的XXX公司非法占地一案听证会笔录，根据《自然资源听证规定》第十七条的规定，特作出本听证纪要。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一、参加听证会人员的基本情况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听证主持人：姓名 职务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听证员：姓名 职务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听证申请人：XXX或XX公司（住所：）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二、听证事项的说明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（一）听证理由：</w:t>
      </w:r>
      <w:r>
        <w:rPr>
          <w:rFonts w:hint="eastAsia" w:ascii="仿宋_GB2312" w:eastAsia="仿宋_GB2312"/>
          <w:sz w:val="32"/>
          <w:szCs w:val="32"/>
        </w:rPr>
        <w:t>一是当事人申请。二是根据《中华人民共和国行政处罚法》以及《自然资源听证规定》有关规定召开本次听证会。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（二）听证申请人对听证员和听证主持人无意见。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三、听证事项的意见和分歧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1.案件经办人：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2.案件当事人：认为没有办理土地手续，属于违法占用土地。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四、对听证会意见的处理意见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经合议认为：案件当事人认为非法占地事实成立。维持行政处罚告知书（XX自然资听告字〔2022〕X 号）意见。</w:t>
      </w:r>
    </w:p>
    <w:p>
      <w:pPr>
        <w:spacing w:line="560" w:lineRule="exact"/>
        <w:ind w:firstLine="5760" w:firstLineChars="18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自然资源局（印章）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034C91"/>
    <w:rsid w:val="4503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2022-04-15T05:27:00Z</dcterms:created>
  <dc:creator>Administrator</dc:creator>
  <cp:lastModifiedBy>Administrator</cp:lastModifiedBy>
  <dcterms:modified xsi:type="dcterms:W3CDTF">2022-04-15T05:27:23Z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