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 xml:space="preserve"> </w:t>
      </w:r>
      <w:bookmarkStart w:id="0" w:name="_GoBack"/>
      <w:r>
        <w:rPr>
          <w:rFonts w:hint="eastAsia" w:ascii="宋体" w:hAnsi="宋体"/>
          <w:b/>
          <w:bCs/>
          <w:sz w:val="40"/>
          <w:szCs w:val="40"/>
        </w:rPr>
        <w:t>违法线索登记表</w:t>
      </w:r>
    </w:p>
    <w:bookmarkEnd w:id="0"/>
    <w:p>
      <w:pPr>
        <w:ind w:right="140"/>
        <w:jc w:val="righ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30"/>
          <w:szCs w:val="30"/>
        </w:rPr>
        <w:t xml:space="preserve">   </w:t>
      </w:r>
      <w:r>
        <w:rPr>
          <w:rFonts w:hint="eastAsia" w:ascii="仿宋_GB2312" w:eastAsia="仿宋_GB2312"/>
          <w:sz w:val="24"/>
        </w:rPr>
        <w:t xml:space="preserve">               </w:t>
      </w:r>
      <w:r>
        <w:rPr>
          <w:rFonts w:hint="eastAsia" w:ascii="仿宋_GB2312" w:eastAsia="仿宋_GB2312"/>
          <w:sz w:val="28"/>
          <w:szCs w:val="28"/>
        </w:rPr>
        <w:t>编号：</w:t>
      </w:r>
      <w:r>
        <w:rPr>
          <w:rFonts w:hint="eastAsia" w:ascii="仿宋_GB2312" w:eastAsia="仿宋_GB2312"/>
          <w:sz w:val="28"/>
          <w:szCs w:val="28"/>
          <w:u w:val="single"/>
        </w:rPr>
        <w:t>〔2022〕1 号</w:t>
      </w:r>
    </w:p>
    <w:tbl>
      <w:tblPr>
        <w:tblStyle w:val="3"/>
        <w:tblW w:w="86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5"/>
        <w:gridCol w:w="2535"/>
        <w:gridCol w:w="896"/>
        <w:gridCol w:w="3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线索来源</w:t>
            </w:r>
          </w:p>
        </w:tc>
        <w:tc>
          <w:tcPr>
            <w:tcW w:w="6718" w:type="dxa"/>
            <w:gridSpan w:val="3"/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仿宋" w:eastAsia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</w:rPr>
              <w:t>□违法举报 □上级督办 □部门移交 □巡查发现 □卫片执法 □媒体反映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联系人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XXX</w:t>
            </w:r>
          </w:p>
        </w:tc>
        <w:tc>
          <w:tcPr>
            <w:tcW w:w="89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地址</w:t>
            </w:r>
          </w:p>
        </w:tc>
        <w:tc>
          <w:tcPr>
            <w:tcW w:w="328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XX县（市、区）XX街XX号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253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18999******</w:t>
            </w:r>
          </w:p>
        </w:tc>
        <w:tc>
          <w:tcPr>
            <w:tcW w:w="896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328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违法行为发生地</w:t>
            </w:r>
          </w:p>
        </w:tc>
        <w:tc>
          <w:tcPr>
            <w:tcW w:w="671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XX县XX乡XX村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  <w:jc w:val="center"/>
        </w:trPr>
        <w:tc>
          <w:tcPr>
            <w:tcW w:w="194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线索内容</w:t>
            </w:r>
          </w:p>
        </w:tc>
        <w:tc>
          <w:tcPr>
            <w:tcW w:w="6718" w:type="dxa"/>
            <w:gridSpan w:val="3"/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当事人XXX于2021年6月未经批准，擅自在XX县XX乡XX村村委会东侧占地建设彩钢板库房。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7" w:hRule="atLeast"/>
          <w:jc w:val="center"/>
        </w:trPr>
        <w:tc>
          <w:tcPr>
            <w:tcW w:w="19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经办人员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6718" w:type="dxa"/>
            <w:gridSpan w:val="3"/>
            <w:noWrap w:val="0"/>
            <w:vAlign w:val="top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该行为涉嫌非法占地，建议进一步调查核实。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签名：XXX、XXX（亲笔签名）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19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机构负责人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6718" w:type="dxa"/>
            <w:gridSpan w:val="3"/>
            <w:noWrap w:val="0"/>
            <w:vAlign w:val="top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同意经办人意见，请XXX、XXX负责调查核实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签名：XXX（亲笔签名）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30039"/>
    <w:rsid w:val="4C63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2022-04-15T04:48:00Z</dcterms:created>
  <dc:creator>Administrator</dc:creator>
  <cp:lastModifiedBy>Administrator</cp:lastModifiedBy>
  <dcterms:modified xsi:type="dcterms:W3CDTF">2022-04-15T04:48:48Z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